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B4" w:rsidRDefault="00F70F36" w:rsidP="00113A0A">
      <w:pPr>
        <w:pStyle w:val="Heading2"/>
        <w:jc w:val="left"/>
        <w:rPr>
          <w:rFonts w:cs="Times New Roman"/>
          <w:b/>
          <w:bCs/>
          <w:color w:val="0D0D0D" w:themeColor="text1" w:themeTint="F2"/>
          <w:szCs w:val="24"/>
        </w:rPr>
      </w:pPr>
      <w:bookmarkStart w:id="0" w:name="_Toc531440232"/>
      <w:r>
        <w:rPr>
          <w:noProof/>
          <w:lang w:val="en-US" w:bidi="ar-SA"/>
        </w:rPr>
        <w:drawing>
          <wp:anchor distT="0" distB="0" distL="114300" distR="114300" simplePos="0" relativeHeight="251692032" behindDoc="0" locked="0" layoutInCell="1" allowOverlap="1" wp14:anchorId="7EDA808B" wp14:editId="1F824E7B">
            <wp:simplePos x="0" y="0"/>
            <wp:positionH relativeFrom="column">
              <wp:posOffset>3984171</wp:posOffset>
            </wp:positionH>
            <wp:positionV relativeFrom="paragraph">
              <wp:posOffset>30145</wp:posOffset>
            </wp:positionV>
            <wp:extent cx="697733" cy="788966"/>
            <wp:effectExtent l="0" t="0" r="762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260" cy="794085"/>
                    </a:xfrm>
                    <a:prstGeom prst="rect">
                      <a:avLst/>
                    </a:prstGeom>
                  </pic:spPr>
                </pic:pic>
              </a:graphicData>
            </a:graphic>
            <wp14:sizeRelH relativeFrom="margin">
              <wp14:pctWidth>0</wp14:pctWidth>
            </wp14:sizeRelH>
            <wp14:sizeRelV relativeFrom="margin">
              <wp14:pctHeight>0</wp14:pctHeight>
            </wp14:sizeRelV>
          </wp:anchor>
        </w:drawing>
      </w:r>
      <w:r w:rsidR="00425007" w:rsidRPr="00113A0A">
        <w:rPr>
          <w:rFonts w:cs="Times New Roman"/>
          <w:b/>
          <w:bCs/>
          <w:color w:val="0D0D0D" w:themeColor="text1" w:themeTint="F2"/>
          <w:szCs w:val="24"/>
        </w:rPr>
        <w:t xml:space="preserve">A geographical study about rainwater harvesting strategies </w:t>
      </w:r>
    </w:p>
    <w:p w:rsidR="00425007" w:rsidRPr="00113A0A" w:rsidRDefault="00E308B4" w:rsidP="00113A0A">
      <w:pPr>
        <w:pStyle w:val="Heading2"/>
        <w:jc w:val="left"/>
        <w:rPr>
          <w:rFonts w:cs="Times New Roman"/>
          <w:b/>
          <w:bCs/>
          <w:color w:val="0D0D0D" w:themeColor="text1" w:themeTint="F2"/>
          <w:szCs w:val="24"/>
        </w:rPr>
      </w:pPr>
      <w:r>
        <w:rPr>
          <w:rFonts w:cs="Times New Roman"/>
          <w:b/>
          <w:bCs/>
          <w:color w:val="0D0D0D" w:themeColor="text1" w:themeTint="F2"/>
          <w:szCs w:val="24"/>
        </w:rPr>
        <w:t>i</w:t>
      </w:r>
      <w:r w:rsidR="00425007" w:rsidRPr="00113A0A">
        <w:rPr>
          <w:rFonts w:cs="Times New Roman"/>
          <w:b/>
          <w:bCs/>
          <w:color w:val="0D0D0D" w:themeColor="text1" w:themeTint="F2"/>
          <w:szCs w:val="24"/>
        </w:rPr>
        <w:t xml:space="preserve">n </w:t>
      </w:r>
      <w:proofErr w:type="spellStart"/>
      <w:r w:rsidR="00425007" w:rsidRPr="00113A0A">
        <w:rPr>
          <w:rFonts w:cs="Times New Roman"/>
          <w:b/>
          <w:bCs/>
          <w:color w:val="0D0D0D" w:themeColor="text1" w:themeTint="F2"/>
          <w:szCs w:val="24"/>
        </w:rPr>
        <w:t>Jayarajapura</w:t>
      </w:r>
      <w:proofErr w:type="spellEnd"/>
      <w:r w:rsidR="00425007" w:rsidRPr="00113A0A">
        <w:rPr>
          <w:rFonts w:cs="Times New Roman"/>
          <w:b/>
          <w:bCs/>
          <w:color w:val="0D0D0D" w:themeColor="text1" w:themeTint="F2"/>
          <w:szCs w:val="24"/>
        </w:rPr>
        <w:t xml:space="preserve"> </w:t>
      </w:r>
      <w:proofErr w:type="spellStart"/>
      <w:r w:rsidR="00425007" w:rsidRPr="00113A0A">
        <w:rPr>
          <w:rFonts w:cs="Times New Roman"/>
          <w:b/>
          <w:bCs/>
          <w:color w:val="0D0D0D" w:themeColor="text1" w:themeTint="F2"/>
          <w:szCs w:val="24"/>
        </w:rPr>
        <w:t>Grama</w:t>
      </w:r>
      <w:proofErr w:type="spellEnd"/>
      <w:r w:rsidR="00425007" w:rsidRPr="00113A0A">
        <w:rPr>
          <w:rFonts w:cs="Times New Roman"/>
          <w:b/>
          <w:bCs/>
          <w:color w:val="0D0D0D" w:themeColor="text1" w:themeTint="F2"/>
          <w:szCs w:val="24"/>
        </w:rPr>
        <w:t xml:space="preserve"> </w:t>
      </w:r>
      <w:proofErr w:type="spellStart"/>
      <w:r w:rsidR="00425007" w:rsidRPr="00113A0A">
        <w:rPr>
          <w:rFonts w:cs="Times New Roman"/>
          <w:b/>
          <w:bCs/>
          <w:color w:val="0D0D0D" w:themeColor="text1" w:themeTint="F2"/>
          <w:szCs w:val="24"/>
        </w:rPr>
        <w:t>Niladari</w:t>
      </w:r>
      <w:proofErr w:type="spellEnd"/>
      <w:r w:rsidR="00425007" w:rsidRPr="00113A0A">
        <w:rPr>
          <w:rFonts w:cs="Times New Roman"/>
          <w:b/>
          <w:bCs/>
          <w:color w:val="0D0D0D" w:themeColor="text1" w:themeTint="F2"/>
          <w:szCs w:val="24"/>
        </w:rPr>
        <w:t xml:space="preserve"> Division</w:t>
      </w:r>
      <w:bookmarkEnd w:id="0"/>
    </w:p>
    <w:p w:rsidR="00425007" w:rsidRPr="00113A0A" w:rsidRDefault="00425007" w:rsidP="00113A0A">
      <w:pPr>
        <w:pStyle w:val="Default"/>
        <w:rPr>
          <w:b/>
          <w:bCs/>
          <w:color w:val="000000" w:themeColor="text1"/>
          <w:sz w:val="18"/>
          <w:szCs w:val="18"/>
          <w:lang w:bidi="si-LK"/>
        </w:rPr>
      </w:pPr>
    </w:p>
    <w:p w:rsidR="00425007" w:rsidRDefault="00425007" w:rsidP="00893E89">
      <w:pPr>
        <w:pStyle w:val="Default"/>
        <w:jc w:val="both"/>
      </w:pPr>
      <w:proofErr w:type="spellStart"/>
      <w:r w:rsidRPr="002B5124">
        <w:t>Fonseka</w:t>
      </w:r>
      <w:proofErr w:type="spellEnd"/>
      <w:r w:rsidRPr="002B5124">
        <w:t xml:space="preserve"> </w:t>
      </w:r>
      <w:proofErr w:type="spellStart"/>
      <w:r w:rsidRPr="002B5124">
        <w:t>A.I.L.</w:t>
      </w:r>
      <w:r w:rsidRPr="002B5124">
        <w:rPr>
          <w:vertAlign w:val="superscript"/>
        </w:rPr>
        <w:t>1</w:t>
      </w:r>
      <w:proofErr w:type="spellEnd"/>
      <w:proofErr w:type="gramStart"/>
      <w:r w:rsidRPr="002B5124">
        <w:t xml:space="preserve">;  </w:t>
      </w:r>
      <w:proofErr w:type="spellStart"/>
      <w:r w:rsidRPr="002B5124">
        <w:t>Wijesekera</w:t>
      </w:r>
      <w:proofErr w:type="spellEnd"/>
      <w:proofErr w:type="gramEnd"/>
      <w:r w:rsidRPr="002B5124">
        <w:t xml:space="preserve"> </w:t>
      </w:r>
      <w:proofErr w:type="spellStart"/>
      <w:r w:rsidRPr="002B5124">
        <w:t>S.</w:t>
      </w:r>
      <w:r w:rsidRPr="002B5124">
        <w:rPr>
          <w:vertAlign w:val="superscript"/>
        </w:rPr>
        <w:t>2</w:t>
      </w:r>
      <w:proofErr w:type="spellEnd"/>
    </w:p>
    <w:p w:rsidR="00425007" w:rsidRPr="002B5124" w:rsidRDefault="00425007" w:rsidP="00425007">
      <w:pPr>
        <w:pStyle w:val="Default"/>
        <w:jc w:val="center"/>
        <w:rPr>
          <w:i/>
          <w:iCs/>
        </w:rPr>
      </w:pPr>
    </w:p>
    <w:p w:rsidR="002940A8" w:rsidRDefault="002940A8" w:rsidP="00425007">
      <w:pPr>
        <w:pStyle w:val="Default"/>
        <w:spacing w:line="276" w:lineRule="auto"/>
        <w:jc w:val="both"/>
      </w:pPr>
      <w:r>
        <w:t>Abstract</w:t>
      </w:r>
    </w:p>
    <w:p w:rsidR="002940A8" w:rsidRPr="001576E1" w:rsidRDefault="002940A8" w:rsidP="00425007">
      <w:pPr>
        <w:pStyle w:val="Default"/>
        <w:spacing w:line="276" w:lineRule="auto"/>
        <w:jc w:val="both"/>
        <w:rPr>
          <w:sz w:val="16"/>
          <w:szCs w:val="16"/>
        </w:rPr>
      </w:pPr>
    </w:p>
    <w:p w:rsidR="00425007" w:rsidRPr="002B5124" w:rsidRDefault="00425007" w:rsidP="00425007">
      <w:pPr>
        <w:pStyle w:val="Default"/>
        <w:spacing w:line="276" w:lineRule="auto"/>
        <w:jc w:val="both"/>
      </w:pPr>
      <w:r w:rsidRPr="002B5124">
        <w:t xml:space="preserve">Approximately three quarters of Sri Lanka, lies in what is widely known as the 'Dry Zone', where average annual rainfall in this region is generally between 1,200-1,800 mm. Hence the availability of adequate water not enough for communities to satisfy their needs and creates crisis. This situation creates communities either had no access to safe drinking water or the available groundwater is too brackish to drink and satisfy their need.  As a solution there have been used rainwater harvesting strategies in Dry Zone area to fulfill human needs. </w:t>
      </w:r>
      <w:proofErr w:type="spellStart"/>
      <w:r w:rsidRPr="002B5124">
        <w:t>Jyarajapura</w:t>
      </w:r>
      <w:proofErr w:type="spellEnd"/>
      <w:r w:rsidRPr="002B5124">
        <w:t xml:space="preserve"> </w:t>
      </w:r>
      <w:proofErr w:type="spellStart"/>
      <w:r w:rsidRPr="002B5124">
        <w:t>GND</w:t>
      </w:r>
      <w:proofErr w:type="spellEnd"/>
      <w:r w:rsidRPr="002B5124">
        <w:t xml:space="preserve"> is one of the area situated in </w:t>
      </w:r>
      <w:proofErr w:type="spellStart"/>
      <w:r w:rsidRPr="002B5124">
        <w:t>Puttalam</w:t>
      </w:r>
      <w:proofErr w:type="spellEnd"/>
      <w:r w:rsidRPr="002B5124">
        <w:t xml:space="preserve"> District where the water crisis is visible and practicing rainwater harvesting strategies. The main target of this study is to find out how the rainwater harvesting strategies fulfill the human needs in </w:t>
      </w:r>
      <w:proofErr w:type="spellStart"/>
      <w:r w:rsidRPr="002B5124">
        <w:t>Jyarajapura</w:t>
      </w:r>
      <w:proofErr w:type="spellEnd"/>
      <w:r w:rsidRPr="002B5124">
        <w:t xml:space="preserve"> GND. This research is a mix method research. Hence to achieve the target, 30 households were selected through simple random sampling method. Observation and surveying techniques were used to collect data while other data gained from secondary data sources such as Department of Meteorology. Descriptive statistics including percentage and mean score measures used to analyze the data. This analysis revealed that the amount of rainwater collection was not adequate since the inability to receive rainfall on time in past five years. The collected rainwater can only be used for a period of six months. Hence most of the people who are living in that area, have to pay for the drinking water and have to reach free water distribution points. If one rainwater harvesting tank enough for six months, it is better to establish another water tank and keep the water storage for next 06 months. As </w:t>
      </w:r>
      <w:proofErr w:type="spellStart"/>
      <w:r w:rsidRPr="002B5124">
        <w:t>Puttalam</w:t>
      </w:r>
      <w:proofErr w:type="spellEnd"/>
      <w:r w:rsidRPr="002B5124">
        <w:t xml:space="preserve"> District is closer to Indian Ocean, there is a chance for sea water refinery plant and distribution of refined water to the water crisis area in the District. </w:t>
      </w:r>
    </w:p>
    <w:p w:rsidR="00425007" w:rsidRPr="002B5124" w:rsidRDefault="00425007" w:rsidP="00425007">
      <w:pPr>
        <w:pStyle w:val="Default"/>
        <w:rPr>
          <w:i/>
          <w:iCs/>
        </w:rPr>
      </w:pPr>
    </w:p>
    <w:p w:rsidR="00425007" w:rsidRDefault="00425007" w:rsidP="00425007">
      <w:pPr>
        <w:pStyle w:val="Default"/>
        <w:rPr>
          <w:i/>
          <w:iCs/>
        </w:rPr>
      </w:pPr>
      <w:r w:rsidRPr="002B5124">
        <w:rPr>
          <w:i/>
          <w:iCs/>
        </w:rPr>
        <w:t xml:space="preserve">Keywords: </w:t>
      </w:r>
      <w:r w:rsidR="00AF1024">
        <w:rPr>
          <w:i/>
          <w:iCs/>
        </w:rPr>
        <w:t xml:space="preserve">Rainwater harvesting, </w:t>
      </w:r>
      <w:proofErr w:type="spellStart"/>
      <w:r w:rsidR="00853E43">
        <w:rPr>
          <w:i/>
          <w:iCs/>
        </w:rPr>
        <w:t>stra</w:t>
      </w:r>
      <w:bookmarkStart w:id="1" w:name="_GoBack"/>
      <w:bookmarkEnd w:id="1"/>
      <w:proofErr w:type="spellEnd"/>
    </w:p>
    <w:sectPr w:rsidR="00425007" w:rsidSect="005F6A23">
      <w:footerReference w:type="default" r:id="rId8"/>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EF" w:rsidRDefault="00863BEF" w:rsidP="00AF00B7">
      <w:pPr>
        <w:spacing w:after="0" w:line="240" w:lineRule="auto"/>
      </w:pPr>
      <w:r>
        <w:separator/>
      </w:r>
    </w:p>
  </w:endnote>
  <w:endnote w:type="continuationSeparator" w:id="0">
    <w:p w:rsidR="00863BEF" w:rsidRDefault="00863BEF" w:rsidP="00AF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Iskoola Pota">
    <w:panose1 w:val="02010503010101010104"/>
    <w:charset w:val="00"/>
    <w:family w:val="auto"/>
    <w:pitch w:val="variable"/>
    <w:sig w:usb0="00000003" w:usb1="00000000" w:usb2="000002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9B" w:rsidRDefault="0079219B">
    <w:pPr>
      <w:pStyle w:val="Footer"/>
    </w:pPr>
    <w:r>
      <w:rPr>
        <w:noProof/>
        <w:lang w:val="en-US" w:bidi="ar-SA"/>
      </w:rPr>
      <mc:AlternateContent>
        <mc:Choice Requires="wps">
          <w:drawing>
            <wp:anchor distT="182880" distB="182880" distL="114300" distR="114300" simplePos="0" relativeHeight="251937792" behindDoc="0" locked="0" layoutInCell="1" allowOverlap="0" wp14:anchorId="4CC4FD0C" wp14:editId="3C2C98B7">
              <wp:simplePos x="0" y="0"/>
              <wp:positionH relativeFrom="margin">
                <wp:posOffset>-4445</wp:posOffset>
              </wp:positionH>
              <wp:positionV relativeFrom="page">
                <wp:posOffset>8342630</wp:posOffset>
              </wp:positionV>
              <wp:extent cx="4727575" cy="494665"/>
              <wp:effectExtent l="0" t="0" r="0" b="635"/>
              <wp:wrapTopAndBottom/>
              <wp:docPr id="30" name="Text Box 30" descr="Color-block footer displaying page number"/>
              <wp:cNvGraphicFramePr/>
              <a:graphic xmlns:a="http://schemas.openxmlformats.org/drawingml/2006/main">
                <a:graphicData uri="http://schemas.microsoft.com/office/word/2010/wordprocessingShape">
                  <wps:wsp>
                    <wps:cNvSpPr txBox="1"/>
                    <wps:spPr>
                      <a:xfrm>
                        <a:off x="0" y="0"/>
                        <a:ext cx="4727575" cy="49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48"/>
                            <w:gridCol w:w="6915"/>
                            <w:gridCol w:w="372"/>
                          </w:tblGrid>
                          <w:tr w:rsidR="0079219B" w:rsidTr="009940D0">
                            <w:trPr>
                              <w:trHeight w:hRule="exact" w:val="630"/>
                            </w:trPr>
                            <w:tc>
                              <w:tcPr>
                                <w:tcW w:w="100" w:type="pct"/>
                                <w:shd w:val="clear" w:color="auto" w:fill="auto"/>
                                <w:vAlign w:val="center"/>
                              </w:tcPr>
                              <w:p w:rsidR="0079219B" w:rsidRDefault="0079219B">
                                <w:pPr>
                                  <w:pStyle w:val="Footer"/>
                                  <w:tabs>
                                    <w:tab w:val="clear" w:pos="4680"/>
                                    <w:tab w:val="clear" w:pos="9360"/>
                                  </w:tabs>
                                  <w:spacing w:before="40" w:after="40"/>
                                  <w:rPr>
                                    <w:color w:val="FFFFFF" w:themeColor="background1"/>
                                  </w:rPr>
                                </w:pPr>
                              </w:p>
                            </w:tc>
                            <w:tc>
                              <w:tcPr>
                                <w:tcW w:w="4650" w:type="pct"/>
                                <w:shd w:val="clear" w:color="auto" w:fill="auto"/>
                                <w:vAlign w:val="center"/>
                              </w:tcPr>
                              <w:p w:rsidR="005F6A23" w:rsidRPr="001A761F" w:rsidRDefault="005F6A23" w:rsidP="005F6A23">
                                <w:pPr>
                                  <w:pStyle w:val="Footer"/>
                                  <w:rPr>
                                    <w:rFonts w:ascii="Times New Roman" w:hAnsi="Times New Roman" w:cs="Times New Roman"/>
                                    <w:sz w:val="12"/>
                                    <w:szCs w:val="12"/>
                                  </w:rPr>
                                </w:pPr>
                                <w:proofErr w:type="spellStart"/>
                                <w:r w:rsidRPr="001A761F">
                                  <w:rPr>
                                    <w:rFonts w:ascii="Times New Roman" w:hAnsi="Times New Roman" w:cs="Times New Roman"/>
                                    <w:sz w:val="12"/>
                                    <w:szCs w:val="12"/>
                                    <w:vertAlign w:val="superscript"/>
                                  </w:rPr>
                                  <w:t>1</w:t>
                                </w:r>
                                <w:r w:rsidRPr="001A761F">
                                  <w:rPr>
                                    <w:rFonts w:ascii="Times New Roman" w:hAnsi="Times New Roman" w:cs="Times New Roman"/>
                                    <w:sz w:val="12"/>
                                    <w:szCs w:val="12"/>
                                  </w:rPr>
                                  <w:t>Department</w:t>
                                </w:r>
                                <w:proofErr w:type="spellEnd"/>
                                <w:r w:rsidRPr="001A761F">
                                  <w:rPr>
                                    <w:rFonts w:ascii="Times New Roman" w:hAnsi="Times New Roman" w:cs="Times New Roman"/>
                                    <w:sz w:val="12"/>
                                    <w:szCs w:val="12"/>
                                  </w:rPr>
                                  <w:t xml:space="preserve"> of Geography, Faculty of Social Sciences, University of </w:t>
                                </w:r>
                                <w:proofErr w:type="spellStart"/>
                                <w:r w:rsidRPr="001A761F">
                                  <w:rPr>
                                    <w:rFonts w:ascii="Times New Roman" w:hAnsi="Times New Roman" w:cs="Times New Roman"/>
                                    <w:sz w:val="12"/>
                                    <w:szCs w:val="12"/>
                                  </w:rPr>
                                  <w:t>Kelaniya</w:t>
                                </w:r>
                                <w:proofErr w:type="spellEnd"/>
                                <w:r w:rsidRPr="001A761F">
                                  <w:rPr>
                                    <w:rFonts w:ascii="Times New Roman" w:hAnsi="Times New Roman" w:cs="Times New Roman"/>
                                    <w:sz w:val="12"/>
                                    <w:szCs w:val="12"/>
                                  </w:rPr>
                                  <w:t>, Sri Lanka. (</w:t>
                                </w:r>
                                <w:proofErr w:type="spellStart"/>
                                <w:r w:rsidRPr="001A761F">
                                  <w:rPr>
                                    <w:rFonts w:ascii="Times New Roman" w:hAnsi="Times New Roman" w:cs="Times New Roman"/>
                                    <w:sz w:val="12"/>
                                    <w:szCs w:val="12"/>
                                  </w:rPr>
                                  <w:t>lakmalifonseka79@gmail.com</w:t>
                                </w:r>
                                <w:proofErr w:type="spellEnd"/>
                                <w:r w:rsidRPr="001A761F">
                                  <w:rPr>
                                    <w:rFonts w:ascii="Times New Roman" w:hAnsi="Times New Roman" w:cs="Times New Roman"/>
                                    <w:sz w:val="12"/>
                                    <w:szCs w:val="12"/>
                                  </w:rPr>
                                  <w:t>)</w:t>
                                </w:r>
                              </w:p>
                              <w:p w:rsidR="005F6A23" w:rsidRPr="001A761F" w:rsidRDefault="005F6A23" w:rsidP="005F6A23">
                                <w:pPr>
                                  <w:pStyle w:val="Footer"/>
                                  <w:rPr>
                                    <w:rFonts w:ascii="Times New Roman" w:hAnsi="Times New Roman" w:cs="Times New Roman"/>
                                    <w:sz w:val="12"/>
                                    <w:szCs w:val="12"/>
                                  </w:rPr>
                                </w:pPr>
                                <w:proofErr w:type="spellStart"/>
                                <w:r w:rsidRPr="001A761F">
                                  <w:rPr>
                                    <w:rFonts w:ascii="Times New Roman" w:hAnsi="Times New Roman" w:cs="Times New Roman"/>
                                    <w:sz w:val="12"/>
                                    <w:szCs w:val="12"/>
                                    <w:vertAlign w:val="superscript"/>
                                  </w:rPr>
                                  <w:t>2</w:t>
                                </w:r>
                                <w:r w:rsidRPr="001A761F">
                                  <w:rPr>
                                    <w:rFonts w:ascii="Times New Roman" w:hAnsi="Times New Roman" w:cs="Times New Roman"/>
                                    <w:sz w:val="12"/>
                                    <w:szCs w:val="12"/>
                                  </w:rPr>
                                  <w:t>Senior</w:t>
                                </w:r>
                                <w:proofErr w:type="spellEnd"/>
                                <w:r w:rsidRPr="001A761F">
                                  <w:rPr>
                                    <w:rFonts w:ascii="Times New Roman" w:hAnsi="Times New Roman" w:cs="Times New Roman"/>
                                    <w:sz w:val="12"/>
                                    <w:szCs w:val="12"/>
                                  </w:rPr>
                                  <w:t xml:space="preserve"> Lecturer, Department of Geography, Faculty of Social Sciences, University of </w:t>
                                </w:r>
                                <w:proofErr w:type="spellStart"/>
                                <w:r w:rsidRPr="001A761F">
                                  <w:rPr>
                                    <w:rFonts w:ascii="Times New Roman" w:hAnsi="Times New Roman" w:cs="Times New Roman"/>
                                    <w:sz w:val="12"/>
                                    <w:szCs w:val="12"/>
                                  </w:rPr>
                                  <w:t>Kelaniya</w:t>
                                </w:r>
                                <w:proofErr w:type="spellEnd"/>
                                <w:r w:rsidRPr="001A761F">
                                  <w:rPr>
                                    <w:rFonts w:ascii="Times New Roman" w:hAnsi="Times New Roman" w:cs="Times New Roman"/>
                                    <w:sz w:val="12"/>
                                    <w:szCs w:val="12"/>
                                  </w:rPr>
                                  <w:t>, Sri Lanka</w:t>
                                </w:r>
                                <w:r>
                                  <w:rPr>
                                    <w:rFonts w:ascii="Times New Roman" w:hAnsi="Times New Roman" w:cs="Times New Roman"/>
                                    <w:sz w:val="12"/>
                                    <w:szCs w:val="12"/>
                                  </w:rPr>
                                  <w:t xml:space="preserve"> (</w:t>
                                </w:r>
                                <w:proofErr w:type="spellStart"/>
                                <w:r>
                                  <w:rPr>
                                    <w:rFonts w:ascii="Times New Roman" w:hAnsi="Times New Roman" w:cs="Times New Roman"/>
                                    <w:sz w:val="12"/>
                                    <w:szCs w:val="12"/>
                                  </w:rPr>
                                  <w:t>saseekaw@gmail.com</w:t>
                                </w:r>
                                <w:proofErr w:type="spellEnd"/>
                                <w:r>
                                  <w:rPr>
                                    <w:rFonts w:ascii="Times New Roman" w:hAnsi="Times New Roman" w:cs="Times New Roman"/>
                                    <w:sz w:val="12"/>
                                    <w:szCs w:val="12"/>
                                  </w:rPr>
                                  <w:t>)</w:t>
                                </w:r>
                              </w:p>
                              <w:p w:rsidR="0079219B" w:rsidRDefault="0079219B" w:rsidP="001D0263">
                                <w:pPr>
                                  <w:pStyle w:val="Footer"/>
                                  <w:rPr>
                                    <w:color w:val="FFFFFF" w:themeColor="background1"/>
                                  </w:rPr>
                                </w:pPr>
                              </w:p>
                            </w:tc>
                            <w:tc>
                              <w:tcPr>
                                <w:tcW w:w="250" w:type="pct"/>
                                <w:shd w:val="clear" w:color="auto" w:fill="auto"/>
                                <w:vAlign w:val="center"/>
                              </w:tcPr>
                              <w:p w:rsidR="0079219B" w:rsidRDefault="0079219B">
                                <w:pPr>
                                  <w:pStyle w:val="Footer"/>
                                  <w:tabs>
                                    <w:tab w:val="clear" w:pos="4680"/>
                                    <w:tab w:val="clear" w:pos="9360"/>
                                  </w:tabs>
                                  <w:spacing w:before="40" w:after="40"/>
                                  <w:jc w:val="center"/>
                                  <w:rPr>
                                    <w:color w:val="FFFFFF" w:themeColor="background1"/>
                                  </w:rPr>
                                </w:pPr>
                                <w:r w:rsidRPr="00E166A0">
                                  <w:fldChar w:fldCharType="begin"/>
                                </w:r>
                                <w:r w:rsidRPr="00E166A0">
                                  <w:instrText xml:space="preserve"> PAGE   \* MERGEFORMAT </w:instrText>
                                </w:r>
                                <w:r w:rsidRPr="00E166A0">
                                  <w:fldChar w:fldCharType="separate"/>
                                </w:r>
                                <w:r w:rsidR="005F6A23">
                                  <w:rPr>
                                    <w:noProof/>
                                  </w:rPr>
                                  <w:t>1</w:t>
                                </w:r>
                                <w:r w:rsidRPr="00E166A0">
                                  <w:rPr>
                                    <w:noProof/>
                                  </w:rPr>
                                  <w:fldChar w:fldCharType="end"/>
                                </w:r>
                              </w:p>
                            </w:tc>
                          </w:tr>
                        </w:tbl>
                        <w:p w:rsidR="0079219B" w:rsidRDefault="0079219B" w:rsidP="00C9566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4FD0C" id="_x0000_t202" coordsize="21600,21600" o:spt="202" path="m,l,21600r21600,l21600,xe">
              <v:stroke joinstyle="miter"/>
              <v:path gradientshapeok="t" o:connecttype="rect"/>
            </v:shapetype>
            <v:shape id="Text Box 30" o:spid="_x0000_s1026" type="#_x0000_t202" alt="Color-block footer displaying page number" style="position:absolute;margin-left:-.35pt;margin-top:656.9pt;width:372.25pt;height:38.95pt;z-index:25193779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48"/>
                      <w:gridCol w:w="6915"/>
                      <w:gridCol w:w="372"/>
                    </w:tblGrid>
                    <w:tr w:rsidR="0079219B" w:rsidTr="009940D0">
                      <w:trPr>
                        <w:trHeight w:hRule="exact" w:val="630"/>
                      </w:trPr>
                      <w:tc>
                        <w:tcPr>
                          <w:tcW w:w="100" w:type="pct"/>
                          <w:shd w:val="clear" w:color="auto" w:fill="auto"/>
                          <w:vAlign w:val="center"/>
                        </w:tcPr>
                        <w:p w:rsidR="0079219B" w:rsidRDefault="0079219B">
                          <w:pPr>
                            <w:pStyle w:val="Footer"/>
                            <w:tabs>
                              <w:tab w:val="clear" w:pos="4680"/>
                              <w:tab w:val="clear" w:pos="9360"/>
                            </w:tabs>
                            <w:spacing w:before="40" w:after="40"/>
                            <w:rPr>
                              <w:color w:val="FFFFFF" w:themeColor="background1"/>
                            </w:rPr>
                          </w:pPr>
                        </w:p>
                      </w:tc>
                      <w:tc>
                        <w:tcPr>
                          <w:tcW w:w="4650" w:type="pct"/>
                          <w:shd w:val="clear" w:color="auto" w:fill="auto"/>
                          <w:vAlign w:val="center"/>
                        </w:tcPr>
                        <w:p w:rsidR="005F6A23" w:rsidRPr="001A761F" w:rsidRDefault="005F6A23" w:rsidP="005F6A23">
                          <w:pPr>
                            <w:pStyle w:val="Footer"/>
                            <w:rPr>
                              <w:rFonts w:ascii="Times New Roman" w:hAnsi="Times New Roman" w:cs="Times New Roman"/>
                              <w:sz w:val="12"/>
                              <w:szCs w:val="12"/>
                            </w:rPr>
                          </w:pPr>
                          <w:proofErr w:type="spellStart"/>
                          <w:r w:rsidRPr="001A761F">
                            <w:rPr>
                              <w:rFonts w:ascii="Times New Roman" w:hAnsi="Times New Roman" w:cs="Times New Roman"/>
                              <w:sz w:val="12"/>
                              <w:szCs w:val="12"/>
                              <w:vertAlign w:val="superscript"/>
                            </w:rPr>
                            <w:t>1</w:t>
                          </w:r>
                          <w:r w:rsidRPr="001A761F">
                            <w:rPr>
                              <w:rFonts w:ascii="Times New Roman" w:hAnsi="Times New Roman" w:cs="Times New Roman"/>
                              <w:sz w:val="12"/>
                              <w:szCs w:val="12"/>
                            </w:rPr>
                            <w:t>Department</w:t>
                          </w:r>
                          <w:proofErr w:type="spellEnd"/>
                          <w:r w:rsidRPr="001A761F">
                            <w:rPr>
                              <w:rFonts w:ascii="Times New Roman" w:hAnsi="Times New Roman" w:cs="Times New Roman"/>
                              <w:sz w:val="12"/>
                              <w:szCs w:val="12"/>
                            </w:rPr>
                            <w:t xml:space="preserve"> of Geography, Faculty of Social Sciences, University of </w:t>
                          </w:r>
                          <w:proofErr w:type="spellStart"/>
                          <w:r w:rsidRPr="001A761F">
                            <w:rPr>
                              <w:rFonts w:ascii="Times New Roman" w:hAnsi="Times New Roman" w:cs="Times New Roman"/>
                              <w:sz w:val="12"/>
                              <w:szCs w:val="12"/>
                            </w:rPr>
                            <w:t>Kelaniya</w:t>
                          </w:r>
                          <w:proofErr w:type="spellEnd"/>
                          <w:r w:rsidRPr="001A761F">
                            <w:rPr>
                              <w:rFonts w:ascii="Times New Roman" w:hAnsi="Times New Roman" w:cs="Times New Roman"/>
                              <w:sz w:val="12"/>
                              <w:szCs w:val="12"/>
                            </w:rPr>
                            <w:t>, Sri Lanka. (</w:t>
                          </w:r>
                          <w:proofErr w:type="spellStart"/>
                          <w:r w:rsidRPr="001A761F">
                            <w:rPr>
                              <w:rFonts w:ascii="Times New Roman" w:hAnsi="Times New Roman" w:cs="Times New Roman"/>
                              <w:sz w:val="12"/>
                              <w:szCs w:val="12"/>
                            </w:rPr>
                            <w:t>lakmalifonseka79@gmail.com</w:t>
                          </w:r>
                          <w:proofErr w:type="spellEnd"/>
                          <w:r w:rsidRPr="001A761F">
                            <w:rPr>
                              <w:rFonts w:ascii="Times New Roman" w:hAnsi="Times New Roman" w:cs="Times New Roman"/>
                              <w:sz w:val="12"/>
                              <w:szCs w:val="12"/>
                            </w:rPr>
                            <w:t>)</w:t>
                          </w:r>
                        </w:p>
                        <w:p w:rsidR="005F6A23" w:rsidRPr="001A761F" w:rsidRDefault="005F6A23" w:rsidP="005F6A23">
                          <w:pPr>
                            <w:pStyle w:val="Footer"/>
                            <w:rPr>
                              <w:rFonts w:ascii="Times New Roman" w:hAnsi="Times New Roman" w:cs="Times New Roman"/>
                              <w:sz w:val="12"/>
                              <w:szCs w:val="12"/>
                            </w:rPr>
                          </w:pPr>
                          <w:proofErr w:type="spellStart"/>
                          <w:r w:rsidRPr="001A761F">
                            <w:rPr>
                              <w:rFonts w:ascii="Times New Roman" w:hAnsi="Times New Roman" w:cs="Times New Roman"/>
                              <w:sz w:val="12"/>
                              <w:szCs w:val="12"/>
                              <w:vertAlign w:val="superscript"/>
                            </w:rPr>
                            <w:t>2</w:t>
                          </w:r>
                          <w:r w:rsidRPr="001A761F">
                            <w:rPr>
                              <w:rFonts w:ascii="Times New Roman" w:hAnsi="Times New Roman" w:cs="Times New Roman"/>
                              <w:sz w:val="12"/>
                              <w:szCs w:val="12"/>
                            </w:rPr>
                            <w:t>Senior</w:t>
                          </w:r>
                          <w:proofErr w:type="spellEnd"/>
                          <w:r w:rsidRPr="001A761F">
                            <w:rPr>
                              <w:rFonts w:ascii="Times New Roman" w:hAnsi="Times New Roman" w:cs="Times New Roman"/>
                              <w:sz w:val="12"/>
                              <w:szCs w:val="12"/>
                            </w:rPr>
                            <w:t xml:space="preserve"> Lecturer, Department of Geography, Faculty of Social Sciences, University of </w:t>
                          </w:r>
                          <w:proofErr w:type="spellStart"/>
                          <w:r w:rsidRPr="001A761F">
                            <w:rPr>
                              <w:rFonts w:ascii="Times New Roman" w:hAnsi="Times New Roman" w:cs="Times New Roman"/>
                              <w:sz w:val="12"/>
                              <w:szCs w:val="12"/>
                            </w:rPr>
                            <w:t>Kelaniya</w:t>
                          </w:r>
                          <w:proofErr w:type="spellEnd"/>
                          <w:r w:rsidRPr="001A761F">
                            <w:rPr>
                              <w:rFonts w:ascii="Times New Roman" w:hAnsi="Times New Roman" w:cs="Times New Roman"/>
                              <w:sz w:val="12"/>
                              <w:szCs w:val="12"/>
                            </w:rPr>
                            <w:t>, Sri Lanka</w:t>
                          </w:r>
                          <w:r>
                            <w:rPr>
                              <w:rFonts w:ascii="Times New Roman" w:hAnsi="Times New Roman" w:cs="Times New Roman"/>
                              <w:sz w:val="12"/>
                              <w:szCs w:val="12"/>
                            </w:rPr>
                            <w:t xml:space="preserve"> (</w:t>
                          </w:r>
                          <w:proofErr w:type="spellStart"/>
                          <w:r>
                            <w:rPr>
                              <w:rFonts w:ascii="Times New Roman" w:hAnsi="Times New Roman" w:cs="Times New Roman"/>
                              <w:sz w:val="12"/>
                              <w:szCs w:val="12"/>
                            </w:rPr>
                            <w:t>saseekaw@gmail.com</w:t>
                          </w:r>
                          <w:proofErr w:type="spellEnd"/>
                          <w:r>
                            <w:rPr>
                              <w:rFonts w:ascii="Times New Roman" w:hAnsi="Times New Roman" w:cs="Times New Roman"/>
                              <w:sz w:val="12"/>
                              <w:szCs w:val="12"/>
                            </w:rPr>
                            <w:t>)</w:t>
                          </w:r>
                        </w:p>
                        <w:p w:rsidR="0079219B" w:rsidRDefault="0079219B" w:rsidP="001D0263">
                          <w:pPr>
                            <w:pStyle w:val="Footer"/>
                            <w:rPr>
                              <w:color w:val="FFFFFF" w:themeColor="background1"/>
                            </w:rPr>
                          </w:pPr>
                        </w:p>
                      </w:tc>
                      <w:tc>
                        <w:tcPr>
                          <w:tcW w:w="250" w:type="pct"/>
                          <w:shd w:val="clear" w:color="auto" w:fill="auto"/>
                          <w:vAlign w:val="center"/>
                        </w:tcPr>
                        <w:p w:rsidR="0079219B" w:rsidRDefault="0079219B">
                          <w:pPr>
                            <w:pStyle w:val="Footer"/>
                            <w:tabs>
                              <w:tab w:val="clear" w:pos="4680"/>
                              <w:tab w:val="clear" w:pos="9360"/>
                            </w:tabs>
                            <w:spacing w:before="40" w:after="40"/>
                            <w:jc w:val="center"/>
                            <w:rPr>
                              <w:color w:val="FFFFFF" w:themeColor="background1"/>
                            </w:rPr>
                          </w:pPr>
                          <w:r w:rsidRPr="00E166A0">
                            <w:fldChar w:fldCharType="begin"/>
                          </w:r>
                          <w:r w:rsidRPr="00E166A0">
                            <w:instrText xml:space="preserve"> PAGE   \* MERGEFORMAT </w:instrText>
                          </w:r>
                          <w:r w:rsidRPr="00E166A0">
                            <w:fldChar w:fldCharType="separate"/>
                          </w:r>
                          <w:r w:rsidR="005F6A23">
                            <w:rPr>
                              <w:noProof/>
                            </w:rPr>
                            <w:t>1</w:t>
                          </w:r>
                          <w:r w:rsidRPr="00E166A0">
                            <w:rPr>
                              <w:noProof/>
                            </w:rPr>
                            <w:fldChar w:fldCharType="end"/>
                          </w:r>
                        </w:p>
                      </w:tc>
                    </w:tr>
                  </w:tbl>
                  <w:p w:rsidR="0079219B" w:rsidRDefault="0079219B" w:rsidP="00C9566A">
                    <w:pPr>
                      <w:pStyle w:val="NoSpacing"/>
                    </w:pPr>
                  </w:p>
                </w:txbxContent>
              </v:textbox>
              <w10:wrap type="topAndBottom" anchorx="margin" anchory="page"/>
            </v:shape>
          </w:pict>
        </mc:Fallback>
      </mc:AlternateContent>
    </w:r>
  </w:p>
  <w:p w:rsidR="0079219B" w:rsidRDefault="0079219B">
    <w:pPr>
      <w:pStyle w:val="Footer"/>
    </w:pPr>
  </w:p>
  <w:p w:rsidR="0079219B" w:rsidRDefault="00792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EF" w:rsidRDefault="00863BEF" w:rsidP="00AF00B7">
      <w:pPr>
        <w:spacing w:after="0" w:line="240" w:lineRule="auto"/>
      </w:pPr>
      <w:r>
        <w:separator/>
      </w:r>
    </w:p>
  </w:footnote>
  <w:footnote w:type="continuationSeparator" w:id="0">
    <w:p w:rsidR="00863BEF" w:rsidRDefault="00863BEF" w:rsidP="00AF0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TAxtjQ1Njc0MzZV0lEKTi0uzszPAymwqAUAA7FP2SwAAAA="/>
  </w:docVars>
  <w:rsids>
    <w:rsidRoot w:val="006C7827"/>
    <w:rsid w:val="000009FA"/>
    <w:rsid w:val="000022A8"/>
    <w:rsid w:val="000031B0"/>
    <w:rsid w:val="000053A0"/>
    <w:rsid w:val="00007F30"/>
    <w:rsid w:val="000146B5"/>
    <w:rsid w:val="000266AF"/>
    <w:rsid w:val="000270F4"/>
    <w:rsid w:val="00027865"/>
    <w:rsid w:val="00033D73"/>
    <w:rsid w:val="00037545"/>
    <w:rsid w:val="000514E7"/>
    <w:rsid w:val="00056DA1"/>
    <w:rsid w:val="00057303"/>
    <w:rsid w:val="00063DCC"/>
    <w:rsid w:val="00071590"/>
    <w:rsid w:val="0008032D"/>
    <w:rsid w:val="00080C0D"/>
    <w:rsid w:val="00082F5C"/>
    <w:rsid w:val="000901FE"/>
    <w:rsid w:val="0009237C"/>
    <w:rsid w:val="000935C2"/>
    <w:rsid w:val="000A410A"/>
    <w:rsid w:val="000A72B2"/>
    <w:rsid w:val="000B0EF4"/>
    <w:rsid w:val="000B217D"/>
    <w:rsid w:val="000B384B"/>
    <w:rsid w:val="000B3E62"/>
    <w:rsid w:val="000B619B"/>
    <w:rsid w:val="000D1664"/>
    <w:rsid w:val="000D463E"/>
    <w:rsid w:val="000D48EC"/>
    <w:rsid w:val="000D53F3"/>
    <w:rsid w:val="000E2F09"/>
    <w:rsid w:val="000F2184"/>
    <w:rsid w:val="000F4241"/>
    <w:rsid w:val="000F7D3F"/>
    <w:rsid w:val="0010231E"/>
    <w:rsid w:val="0010307C"/>
    <w:rsid w:val="00103A40"/>
    <w:rsid w:val="00113A0A"/>
    <w:rsid w:val="0011642D"/>
    <w:rsid w:val="00120215"/>
    <w:rsid w:val="00122FBD"/>
    <w:rsid w:val="00125ECC"/>
    <w:rsid w:val="001276BE"/>
    <w:rsid w:val="00130E5A"/>
    <w:rsid w:val="001403A3"/>
    <w:rsid w:val="0014262B"/>
    <w:rsid w:val="001431EB"/>
    <w:rsid w:val="001449AF"/>
    <w:rsid w:val="00144C49"/>
    <w:rsid w:val="00144D7E"/>
    <w:rsid w:val="001576E1"/>
    <w:rsid w:val="00160F70"/>
    <w:rsid w:val="00161364"/>
    <w:rsid w:val="00162AB9"/>
    <w:rsid w:val="00162D56"/>
    <w:rsid w:val="001650E0"/>
    <w:rsid w:val="00170622"/>
    <w:rsid w:val="00180B6A"/>
    <w:rsid w:val="001851F0"/>
    <w:rsid w:val="00196E05"/>
    <w:rsid w:val="001A5A1F"/>
    <w:rsid w:val="001A761F"/>
    <w:rsid w:val="001B1EBA"/>
    <w:rsid w:val="001B3F3A"/>
    <w:rsid w:val="001C2D1E"/>
    <w:rsid w:val="001C6136"/>
    <w:rsid w:val="001C7B1B"/>
    <w:rsid w:val="001D0263"/>
    <w:rsid w:val="001D029F"/>
    <w:rsid w:val="001D5A03"/>
    <w:rsid w:val="001D6325"/>
    <w:rsid w:val="001D64FA"/>
    <w:rsid w:val="001E4883"/>
    <w:rsid w:val="001E6C4A"/>
    <w:rsid w:val="001F0A84"/>
    <w:rsid w:val="001F1D14"/>
    <w:rsid w:val="001F1DBD"/>
    <w:rsid w:val="001F5DC1"/>
    <w:rsid w:val="00205BA7"/>
    <w:rsid w:val="00210F5F"/>
    <w:rsid w:val="00212139"/>
    <w:rsid w:val="00213C02"/>
    <w:rsid w:val="00214970"/>
    <w:rsid w:val="002150A5"/>
    <w:rsid w:val="00215E1C"/>
    <w:rsid w:val="002176DF"/>
    <w:rsid w:val="002239D1"/>
    <w:rsid w:val="002362B3"/>
    <w:rsid w:val="00242177"/>
    <w:rsid w:val="00243F4D"/>
    <w:rsid w:val="002452AC"/>
    <w:rsid w:val="0025224B"/>
    <w:rsid w:val="00257744"/>
    <w:rsid w:val="00263376"/>
    <w:rsid w:val="00265517"/>
    <w:rsid w:val="00266D25"/>
    <w:rsid w:val="00275644"/>
    <w:rsid w:val="00290E59"/>
    <w:rsid w:val="00292806"/>
    <w:rsid w:val="002940A8"/>
    <w:rsid w:val="002A0BD6"/>
    <w:rsid w:val="002A4544"/>
    <w:rsid w:val="002A73C3"/>
    <w:rsid w:val="002B20B9"/>
    <w:rsid w:val="002B5124"/>
    <w:rsid w:val="002B5E58"/>
    <w:rsid w:val="002B6D4A"/>
    <w:rsid w:val="002B7658"/>
    <w:rsid w:val="002F0080"/>
    <w:rsid w:val="002F1A22"/>
    <w:rsid w:val="002F2C63"/>
    <w:rsid w:val="002F38AE"/>
    <w:rsid w:val="002F45BA"/>
    <w:rsid w:val="002F67EB"/>
    <w:rsid w:val="003014B8"/>
    <w:rsid w:val="00303733"/>
    <w:rsid w:val="0030445A"/>
    <w:rsid w:val="00316441"/>
    <w:rsid w:val="0031697A"/>
    <w:rsid w:val="00321E1F"/>
    <w:rsid w:val="00323AF9"/>
    <w:rsid w:val="0032624D"/>
    <w:rsid w:val="003362EB"/>
    <w:rsid w:val="00345D25"/>
    <w:rsid w:val="00347160"/>
    <w:rsid w:val="003474B9"/>
    <w:rsid w:val="0035003D"/>
    <w:rsid w:val="0035062B"/>
    <w:rsid w:val="00350C95"/>
    <w:rsid w:val="00350F99"/>
    <w:rsid w:val="00353CD9"/>
    <w:rsid w:val="003577A3"/>
    <w:rsid w:val="00365C0A"/>
    <w:rsid w:val="00367EAC"/>
    <w:rsid w:val="00370F98"/>
    <w:rsid w:val="00371646"/>
    <w:rsid w:val="003769BA"/>
    <w:rsid w:val="003775DE"/>
    <w:rsid w:val="00377D44"/>
    <w:rsid w:val="00380E75"/>
    <w:rsid w:val="0038135F"/>
    <w:rsid w:val="00382251"/>
    <w:rsid w:val="003974A7"/>
    <w:rsid w:val="003A3486"/>
    <w:rsid w:val="003A34B0"/>
    <w:rsid w:val="003B3BE6"/>
    <w:rsid w:val="003B3F13"/>
    <w:rsid w:val="003B3F68"/>
    <w:rsid w:val="003B5F88"/>
    <w:rsid w:val="003B7204"/>
    <w:rsid w:val="003B7D03"/>
    <w:rsid w:val="003D1642"/>
    <w:rsid w:val="003D5571"/>
    <w:rsid w:val="003D76B2"/>
    <w:rsid w:val="003E0185"/>
    <w:rsid w:val="003E6E25"/>
    <w:rsid w:val="003F3187"/>
    <w:rsid w:val="003F3A55"/>
    <w:rsid w:val="003F4C0C"/>
    <w:rsid w:val="004029F2"/>
    <w:rsid w:val="0041126D"/>
    <w:rsid w:val="004113FB"/>
    <w:rsid w:val="0041322C"/>
    <w:rsid w:val="004153FF"/>
    <w:rsid w:val="00415FF5"/>
    <w:rsid w:val="004172A7"/>
    <w:rsid w:val="004203AA"/>
    <w:rsid w:val="00424905"/>
    <w:rsid w:val="00425007"/>
    <w:rsid w:val="00433A22"/>
    <w:rsid w:val="00433FCA"/>
    <w:rsid w:val="00435FF6"/>
    <w:rsid w:val="00452D0A"/>
    <w:rsid w:val="00454952"/>
    <w:rsid w:val="0046246C"/>
    <w:rsid w:val="00463C18"/>
    <w:rsid w:val="00464F6E"/>
    <w:rsid w:val="00470DC4"/>
    <w:rsid w:val="004858B6"/>
    <w:rsid w:val="00485D92"/>
    <w:rsid w:val="00490EC7"/>
    <w:rsid w:val="00493CA7"/>
    <w:rsid w:val="004963C7"/>
    <w:rsid w:val="004A38CA"/>
    <w:rsid w:val="004A640A"/>
    <w:rsid w:val="004A68A6"/>
    <w:rsid w:val="004B1352"/>
    <w:rsid w:val="004B27BC"/>
    <w:rsid w:val="004B3D25"/>
    <w:rsid w:val="004B5559"/>
    <w:rsid w:val="004C0256"/>
    <w:rsid w:val="004C2312"/>
    <w:rsid w:val="004C4560"/>
    <w:rsid w:val="004C5352"/>
    <w:rsid w:val="004C6803"/>
    <w:rsid w:val="004D31B0"/>
    <w:rsid w:val="004D3871"/>
    <w:rsid w:val="004D4B62"/>
    <w:rsid w:val="004D70D7"/>
    <w:rsid w:val="004D7D06"/>
    <w:rsid w:val="004E2447"/>
    <w:rsid w:val="004E4657"/>
    <w:rsid w:val="004F2F43"/>
    <w:rsid w:val="004F300A"/>
    <w:rsid w:val="004F7810"/>
    <w:rsid w:val="00502587"/>
    <w:rsid w:val="00503176"/>
    <w:rsid w:val="00510CF4"/>
    <w:rsid w:val="005112E7"/>
    <w:rsid w:val="005139D3"/>
    <w:rsid w:val="005204AF"/>
    <w:rsid w:val="00525416"/>
    <w:rsid w:val="0052583F"/>
    <w:rsid w:val="005259AA"/>
    <w:rsid w:val="00525C8C"/>
    <w:rsid w:val="00530077"/>
    <w:rsid w:val="005313DF"/>
    <w:rsid w:val="005325C5"/>
    <w:rsid w:val="0053700D"/>
    <w:rsid w:val="00537116"/>
    <w:rsid w:val="00537FAB"/>
    <w:rsid w:val="005416DE"/>
    <w:rsid w:val="00541DF5"/>
    <w:rsid w:val="00542108"/>
    <w:rsid w:val="0054488E"/>
    <w:rsid w:val="00545B30"/>
    <w:rsid w:val="00547382"/>
    <w:rsid w:val="00551326"/>
    <w:rsid w:val="00557812"/>
    <w:rsid w:val="00564EAB"/>
    <w:rsid w:val="00570060"/>
    <w:rsid w:val="00575CDA"/>
    <w:rsid w:val="0057741C"/>
    <w:rsid w:val="00582C80"/>
    <w:rsid w:val="005830B5"/>
    <w:rsid w:val="00592457"/>
    <w:rsid w:val="005969BB"/>
    <w:rsid w:val="00596E39"/>
    <w:rsid w:val="005975AC"/>
    <w:rsid w:val="005B4EE2"/>
    <w:rsid w:val="005C0D7A"/>
    <w:rsid w:val="005C5C4A"/>
    <w:rsid w:val="005C6F60"/>
    <w:rsid w:val="005D5B08"/>
    <w:rsid w:val="005D7B35"/>
    <w:rsid w:val="005E36FB"/>
    <w:rsid w:val="005E4514"/>
    <w:rsid w:val="005F234B"/>
    <w:rsid w:val="005F3394"/>
    <w:rsid w:val="005F45D6"/>
    <w:rsid w:val="005F67C9"/>
    <w:rsid w:val="005F6A23"/>
    <w:rsid w:val="0060286F"/>
    <w:rsid w:val="00602D6B"/>
    <w:rsid w:val="006041CF"/>
    <w:rsid w:val="00611294"/>
    <w:rsid w:val="00612D8E"/>
    <w:rsid w:val="006160AF"/>
    <w:rsid w:val="00620A38"/>
    <w:rsid w:val="00624C07"/>
    <w:rsid w:val="006320EA"/>
    <w:rsid w:val="006336B8"/>
    <w:rsid w:val="006351C5"/>
    <w:rsid w:val="006357FE"/>
    <w:rsid w:val="006409B3"/>
    <w:rsid w:val="006411C4"/>
    <w:rsid w:val="00641808"/>
    <w:rsid w:val="00642867"/>
    <w:rsid w:val="00650137"/>
    <w:rsid w:val="00661940"/>
    <w:rsid w:val="00665DC0"/>
    <w:rsid w:val="0066610D"/>
    <w:rsid w:val="006728BE"/>
    <w:rsid w:val="00681E3B"/>
    <w:rsid w:val="00682462"/>
    <w:rsid w:val="00683001"/>
    <w:rsid w:val="006874E8"/>
    <w:rsid w:val="00690827"/>
    <w:rsid w:val="0069283E"/>
    <w:rsid w:val="006A14ED"/>
    <w:rsid w:val="006A239C"/>
    <w:rsid w:val="006A3CE4"/>
    <w:rsid w:val="006A698B"/>
    <w:rsid w:val="006A6E94"/>
    <w:rsid w:val="006B1506"/>
    <w:rsid w:val="006B3B65"/>
    <w:rsid w:val="006C1260"/>
    <w:rsid w:val="006C23CA"/>
    <w:rsid w:val="006C53C8"/>
    <w:rsid w:val="006C5F07"/>
    <w:rsid w:val="006C7234"/>
    <w:rsid w:val="006C7827"/>
    <w:rsid w:val="006C7ADF"/>
    <w:rsid w:val="006D303F"/>
    <w:rsid w:val="006D5357"/>
    <w:rsid w:val="006E45FA"/>
    <w:rsid w:val="006F0106"/>
    <w:rsid w:val="006F195F"/>
    <w:rsid w:val="006F4FBD"/>
    <w:rsid w:val="006F5C20"/>
    <w:rsid w:val="006F752C"/>
    <w:rsid w:val="0070008C"/>
    <w:rsid w:val="00705757"/>
    <w:rsid w:val="007119E6"/>
    <w:rsid w:val="00714F30"/>
    <w:rsid w:val="00715F3F"/>
    <w:rsid w:val="007255C1"/>
    <w:rsid w:val="00733F3F"/>
    <w:rsid w:val="00736280"/>
    <w:rsid w:val="00737139"/>
    <w:rsid w:val="00742B03"/>
    <w:rsid w:val="00742F45"/>
    <w:rsid w:val="00746CCD"/>
    <w:rsid w:val="00750250"/>
    <w:rsid w:val="0075120C"/>
    <w:rsid w:val="00755D35"/>
    <w:rsid w:val="007577B7"/>
    <w:rsid w:val="00762DF4"/>
    <w:rsid w:val="007646A8"/>
    <w:rsid w:val="00764B23"/>
    <w:rsid w:val="00767F61"/>
    <w:rsid w:val="00777820"/>
    <w:rsid w:val="007850C4"/>
    <w:rsid w:val="00787EF9"/>
    <w:rsid w:val="0079219B"/>
    <w:rsid w:val="00793BFE"/>
    <w:rsid w:val="007940E5"/>
    <w:rsid w:val="00796C8E"/>
    <w:rsid w:val="007A50DD"/>
    <w:rsid w:val="007B75CC"/>
    <w:rsid w:val="007B7C76"/>
    <w:rsid w:val="007C3002"/>
    <w:rsid w:val="007C6600"/>
    <w:rsid w:val="007C77F9"/>
    <w:rsid w:val="007D292D"/>
    <w:rsid w:val="007E1663"/>
    <w:rsid w:val="007E3237"/>
    <w:rsid w:val="007E532E"/>
    <w:rsid w:val="007F032B"/>
    <w:rsid w:val="00800E4D"/>
    <w:rsid w:val="00800FB1"/>
    <w:rsid w:val="00805348"/>
    <w:rsid w:val="008069B3"/>
    <w:rsid w:val="00807813"/>
    <w:rsid w:val="008123AB"/>
    <w:rsid w:val="0081483A"/>
    <w:rsid w:val="00822D38"/>
    <w:rsid w:val="00824AD7"/>
    <w:rsid w:val="00826FD4"/>
    <w:rsid w:val="00830CD5"/>
    <w:rsid w:val="00842DFD"/>
    <w:rsid w:val="0084686E"/>
    <w:rsid w:val="00847629"/>
    <w:rsid w:val="008476E8"/>
    <w:rsid w:val="00850E38"/>
    <w:rsid w:val="00852F8B"/>
    <w:rsid w:val="0085349E"/>
    <w:rsid w:val="00853E43"/>
    <w:rsid w:val="008543DC"/>
    <w:rsid w:val="0085649A"/>
    <w:rsid w:val="00857FBE"/>
    <w:rsid w:val="008629CF"/>
    <w:rsid w:val="00863BEF"/>
    <w:rsid w:val="0086426E"/>
    <w:rsid w:val="00866330"/>
    <w:rsid w:val="00875923"/>
    <w:rsid w:val="008767A3"/>
    <w:rsid w:val="00876E31"/>
    <w:rsid w:val="00881128"/>
    <w:rsid w:val="0088162E"/>
    <w:rsid w:val="0088573A"/>
    <w:rsid w:val="00886321"/>
    <w:rsid w:val="0088685F"/>
    <w:rsid w:val="0088735A"/>
    <w:rsid w:val="00891207"/>
    <w:rsid w:val="00893E89"/>
    <w:rsid w:val="008954CA"/>
    <w:rsid w:val="008A01BF"/>
    <w:rsid w:val="008A4796"/>
    <w:rsid w:val="008A664A"/>
    <w:rsid w:val="008B1CA3"/>
    <w:rsid w:val="008B4A30"/>
    <w:rsid w:val="008B4CA3"/>
    <w:rsid w:val="008B6549"/>
    <w:rsid w:val="008D0EEE"/>
    <w:rsid w:val="008D28D2"/>
    <w:rsid w:val="008D763E"/>
    <w:rsid w:val="008E09E6"/>
    <w:rsid w:val="008E0D91"/>
    <w:rsid w:val="008F037C"/>
    <w:rsid w:val="008F67ED"/>
    <w:rsid w:val="008F7F60"/>
    <w:rsid w:val="00900FAA"/>
    <w:rsid w:val="00907A4B"/>
    <w:rsid w:val="00913C6F"/>
    <w:rsid w:val="0091787C"/>
    <w:rsid w:val="00933F81"/>
    <w:rsid w:val="00934175"/>
    <w:rsid w:val="00936D72"/>
    <w:rsid w:val="00940EC7"/>
    <w:rsid w:val="00941E60"/>
    <w:rsid w:val="00942DEC"/>
    <w:rsid w:val="00943504"/>
    <w:rsid w:val="009457B8"/>
    <w:rsid w:val="009510BA"/>
    <w:rsid w:val="0095279D"/>
    <w:rsid w:val="00956A70"/>
    <w:rsid w:val="00972FA3"/>
    <w:rsid w:val="00974263"/>
    <w:rsid w:val="00975146"/>
    <w:rsid w:val="00975C9B"/>
    <w:rsid w:val="009766A9"/>
    <w:rsid w:val="00982A54"/>
    <w:rsid w:val="00982D35"/>
    <w:rsid w:val="00982E71"/>
    <w:rsid w:val="00984FCA"/>
    <w:rsid w:val="0098614D"/>
    <w:rsid w:val="00986CB6"/>
    <w:rsid w:val="0099102A"/>
    <w:rsid w:val="009940D0"/>
    <w:rsid w:val="00995DBE"/>
    <w:rsid w:val="00996756"/>
    <w:rsid w:val="009A5717"/>
    <w:rsid w:val="009A6777"/>
    <w:rsid w:val="009A7C84"/>
    <w:rsid w:val="009B43BB"/>
    <w:rsid w:val="009B4A03"/>
    <w:rsid w:val="009B5B39"/>
    <w:rsid w:val="009B5CBE"/>
    <w:rsid w:val="009C0919"/>
    <w:rsid w:val="009C12A1"/>
    <w:rsid w:val="009C3B18"/>
    <w:rsid w:val="009C450D"/>
    <w:rsid w:val="009C7A83"/>
    <w:rsid w:val="009D7E73"/>
    <w:rsid w:val="009E13E8"/>
    <w:rsid w:val="009E23DE"/>
    <w:rsid w:val="00A101EE"/>
    <w:rsid w:val="00A1241B"/>
    <w:rsid w:val="00A125BD"/>
    <w:rsid w:val="00A15BF7"/>
    <w:rsid w:val="00A2562E"/>
    <w:rsid w:val="00A268BF"/>
    <w:rsid w:val="00A35A3D"/>
    <w:rsid w:val="00A413C2"/>
    <w:rsid w:val="00A42F82"/>
    <w:rsid w:val="00A474E4"/>
    <w:rsid w:val="00A51998"/>
    <w:rsid w:val="00A51E68"/>
    <w:rsid w:val="00A574EF"/>
    <w:rsid w:val="00A57D20"/>
    <w:rsid w:val="00A65370"/>
    <w:rsid w:val="00A662A3"/>
    <w:rsid w:val="00A67967"/>
    <w:rsid w:val="00A71E8B"/>
    <w:rsid w:val="00A7411C"/>
    <w:rsid w:val="00A759CB"/>
    <w:rsid w:val="00A7663E"/>
    <w:rsid w:val="00A80841"/>
    <w:rsid w:val="00A85122"/>
    <w:rsid w:val="00A915DB"/>
    <w:rsid w:val="00A94239"/>
    <w:rsid w:val="00A9512D"/>
    <w:rsid w:val="00A95EB5"/>
    <w:rsid w:val="00AA095E"/>
    <w:rsid w:val="00AA4539"/>
    <w:rsid w:val="00AA51A1"/>
    <w:rsid w:val="00AB5C07"/>
    <w:rsid w:val="00AB5CCE"/>
    <w:rsid w:val="00AB722D"/>
    <w:rsid w:val="00AC24A8"/>
    <w:rsid w:val="00AC2AF7"/>
    <w:rsid w:val="00AD22ED"/>
    <w:rsid w:val="00AD283D"/>
    <w:rsid w:val="00AD6DA3"/>
    <w:rsid w:val="00AD7B02"/>
    <w:rsid w:val="00AE06CC"/>
    <w:rsid w:val="00AE0ACE"/>
    <w:rsid w:val="00AE1AC4"/>
    <w:rsid w:val="00AE7224"/>
    <w:rsid w:val="00AF00B7"/>
    <w:rsid w:val="00AF1024"/>
    <w:rsid w:val="00AF236C"/>
    <w:rsid w:val="00AF31A1"/>
    <w:rsid w:val="00AF3334"/>
    <w:rsid w:val="00AF6929"/>
    <w:rsid w:val="00B01A50"/>
    <w:rsid w:val="00B075E2"/>
    <w:rsid w:val="00B127CC"/>
    <w:rsid w:val="00B160FE"/>
    <w:rsid w:val="00B21859"/>
    <w:rsid w:val="00B25877"/>
    <w:rsid w:val="00B25EF6"/>
    <w:rsid w:val="00B26667"/>
    <w:rsid w:val="00B27721"/>
    <w:rsid w:val="00B32344"/>
    <w:rsid w:val="00B33B8A"/>
    <w:rsid w:val="00B34707"/>
    <w:rsid w:val="00B37160"/>
    <w:rsid w:val="00B52A7E"/>
    <w:rsid w:val="00B52C6E"/>
    <w:rsid w:val="00B71E46"/>
    <w:rsid w:val="00B75818"/>
    <w:rsid w:val="00B77E41"/>
    <w:rsid w:val="00B839C3"/>
    <w:rsid w:val="00B863AB"/>
    <w:rsid w:val="00B87BAD"/>
    <w:rsid w:val="00BA70B8"/>
    <w:rsid w:val="00BB1A26"/>
    <w:rsid w:val="00BC0650"/>
    <w:rsid w:val="00BC0C8B"/>
    <w:rsid w:val="00BC166B"/>
    <w:rsid w:val="00BC377C"/>
    <w:rsid w:val="00BC599E"/>
    <w:rsid w:val="00BD1268"/>
    <w:rsid w:val="00BD29F4"/>
    <w:rsid w:val="00BD6051"/>
    <w:rsid w:val="00BD6C27"/>
    <w:rsid w:val="00BD727A"/>
    <w:rsid w:val="00BD7F46"/>
    <w:rsid w:val="00BE60FB"/>
    <w:rsid w:val="00BE6CA4"/>
    <w:rsid w:val="00BF242F"/>
    <w:rsid w:val="00BF3106"/>
    <w:rsid w:val="00C01097"/>
    <w:rsid w:val="00C12966"/>
    <w:rsid w:val="00C17680"/>
    <w:rsid w:val="00C22C0C"/>
    <w:rsid w:val="00C269F2"/>
    <w:rsid w:val="00C2745E"/>
    <w:rsid w:val="00C3612C"/>
    <w:rsid w:val="00C40EC0"/>
    <w:rsid w:val="00C42556"/>
    <w:rsid w:val="00C617BB"/>
    <w:rsid w:val="00C62B1F"/>
    <w:rsid w:val="00C64C54"/>
    <w:rsid w:val="00C64FD9"/>
    <w:rsid w:val="00C70388"/>
    <w:rsid w:val="00C719B2"/>
    <w:rsid w:val="00C8330D"/>
    <w:rsid w:val="00C83D02"/>
    <w:rsid w:val="00C85DB2"/>
    <w:rsid w:val="00C9311C"/>
    <w:rsid w:val="00C9470A"/>
    <w:rsid w:val="00C9566A"/>
    <w:rsid w:val="00C96ACF"/>
    <w:rsid w:val="00C97C53"/>
    <w:rsid w:val="00CA00F2"/>
    <w:rsid w:val="00CA0A21"/>
    <w:rsid w:val="00CA19F4"/>
    <w:rsid w:val="00CC0722"/>
    <w:rsid w:val="00CC6508"/>
    <w:rsid w:val="00CC6689"/>
    <w:rsid w:val="00CC73B3"/>
    <w:rsid w:val="00CC7BB0"/>
    <w:rsid w:val="00CD1B29"/>
    <w:rsid w:val="00CD330A"/>
    <w:rsid w:val="00CD3EB1"/>
    <w:rsid w:val="00CE46F1"/>
    <w:rsid w:val="00CF184A"/>
    <w:rsid w:val="00CF2117"/>
    <w:rsid w:val="00CF2EFF"/>
    <w:rsid w:val="00CF4CE0"/>
    <w:rsid w:val="00CF6A98"/>
    <w:rsid w:val="00D030C3"/>
    <w:rsid w:val="00D11085"/>
    <w:rsid w:val="00D13DB1"/>
    <w:rsid w:val="00D158F1"/>
    <w:rsid w:val="00D263FC"/>
    <w:rsid w:val="00D31477"/>
    <w:rsid w:val="00D34C61"/>
    <w:rsid w:val="00D42037"/>
    <w:rsid w:val="00D459BD"/>
    <w:rsid w:val="00D46FC7"/>
    <w:rsid w:val="00D535EC"/>
    <w:rsid w:val="00D6060B"/>
    <w:rsid w:val="00D61E71"/>
    <w:rsid w:val="00D632B2"/>
    <w:rsid w:val="00D71B28"/>
    <w:rsid w:val="00D754BC"/>
    <w:rsid w:val="00D81D76"/>
    <w:rsid w:val="00D87D46"/>
    <w:rsid w:val="00D90B78"/>
    <w:rsid w:val="00D91EC1"/>
    <w:rsid w:val="00D9250E"/>
    <w:rsid w:val="00D9727D"/>
    <w:rsid w:val="00DA0A31"/>
    <w:rsid w:val="00DB37FB"/>
    <w:rsid w:val="00DB6CDA"/>
    <w:rsid w:val="00DB7561"/>
    <w:rsid w:val="00DC2EDF"/>
    <w:rsid w:val="00DC3939"/>
    <w:rsid w:val="00DC6CE4"/>
    <w:rsid w:val="00DC7D12"/>
    <w:rsid w:val="00DD043F"/>
    <w:rsid w:val="00DD5B51"/>
    <w:rsid w:val="00DD5FB7"/>
    <w:rsid w:val="00DD7A96"/>
    <w:rsid w:val="00DE6688"/>
    <w:rsid w:val="00DE74F0"/>
    <w:rsid w:val="00DF7BB8"/>
    <w:rsid w:val="00E00205"/>
    <w:rsid w:val="00E015B5"/>
    <w:rsid w:val="00E03723"/>
    <w:rsid w:val="00E03D76"/>
    <w:rsid w:val="00E04950"/>
    <w:rsid w:val="00E04AAB"/>
    <w:rsid w:val="00E166A0"/>
    <w:rsid w:val="00E17512"/>
    <w:rsid w:val="00E308B4"/>
    <w:rsid w:val="00E32D53"/>
    <w:rsid w:val="00E35684"/>
    <w:rsid w:val="00E36B31"/>
    <w:rsid w:val="00E402AA"/>
    <w:rsid w:val="00E41604"/>
    <w:rsid w:val="00E42E89"/>
    <w:rsid w:val="00E45FC8"/>
    <w:rsid w:val="00E46B27"/>
    <w:rsid w:val="00E53015"/>
    <w:rsid w:val="00E65423"/>
    <w:rsid w:val="00E71078"/>
    <w:rsid w:val="00E73FA7"/>
    <w:rsid w:val="00E75E9E"/>
    <w:rsid w:val="00E826DE"/>
    <w:rsid w:val="00E86B06"/>
    <w:rsid w:val="00E93FDD"/>
    <w:rsid w:val="00E95CC5"/>
    <w:rsid w:val="00EA00E7"/>
    <w:rsid w:val="00EA661D"/>
    <w:rsid w:val="00EA7EB3"/>
    <w:rsid w:val="00EC01CB"/>
    <w:rsid w:val="00EC1498"/>
    <w:rsid w:val="00EC69D3"/>
    <w:rsid w:val="00EC6ABB"/>
    <w:rsid w:val="00EE3458"/>
    <w:rsid w:val="00EE7BAF"/>
    <w:rsid w:val="00EF185F"/>
    <w:rsid w:val="00EF594E"/>
    <w:rsid w:val="00F14462"/>
    <w:rsid w:val="00F14A13"/>
    <w:rsid w:val="00F173C6"/>
    <w:rsid w:val="00F1740E"/>
    <w:rsid w:val="00F26CC7"/>
    <w:rsid w:val="00F35A9C"/>
    <w:rsid w:val="00F438FD"/>
    <w:rsid w:val="00F46DB8"/>
    <w:rsid w:val="00F51B2F"/>
    <w:rsid w:val="00F61E1E"/>
    <w:rsid w:val="00F62AB0"/>
    <w:rsid w:val="00F62DFA"/>
    <w:rsid w:val="00F6453A"/>
    <w:rsid w:val="00F705B7"/>
    <w:rsid w:val="00F70F36"/>
    <w:rsid w:val="00F72A0D"/>
    <w:rsid w:val="00F76E17"/>
    <w:rsid w:val="00F77BF1"/>
    <w:rsid w:val="00F815A2"/>
    <w:rsid w:val="00F841B7"/>
    <w:rsid w:val="00F90518"/>
    <w:rsid w:val="00F91D09"/>
    <w:rsid w:val="00F9257E"/>
    <w:rsid w:val="00F94D2C"/>
    <w:rsid w:val="00F97A59"/>
    <w:rsid w:val="00FA05A3"/>
    <w:rsid w:val="00FA1E8B"/>
    <w:rsid w:val="00FA53A5"/>
    <w:rsid w:val="00FB3025"/>
    <w:rsid w:val="00FB4AA2"/>
    <w:rsid w:val="00FB4BE9"/>
    <w:rsid w:val="00FB7583"/>
    <w:rsid w:val="00FB75D4"/>
    <w:rsid w:val="00FC06E3"/>
    <w:rsid w:val="00FC1BCE"/>
    <w:rsid w:val="00FD20E1"/>
    <w:rsid w:val="00FD65A8"/>
    <w:rsid w:val="00FE129D"/>
    <w:rsid w:val="00FF0DE5"/>
    <w:rsid w:val="00FF770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45EC"/>
  <w15:chartTrackingRefBased/>
  <w15:docId w15:val="{D25E306E-3909-418B-8AD9-4FCAE3C8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GB"/>
    </w:rPr>
  </w:style>
  <w:style w:type="paragraph" w:styleId="Heading1">
    <w:name w:val="heading 1"/>
    <w:basedOn w:val="Normal"/>
    <w:next w:val="Normal"/>
    <w:link w:val="Heading1Char"/>
    <w:uiPriority w:val="9"/>
    <w:qFormat/>
    <w:rsid w:val="00E46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1E1F"/>
    <w:pPr>
      <w:keepNext/>
      <w:keepLines/>
      <w:spacing w:before="40" w:after="0"/>
      <w:jc w:val="center"/>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8564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2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21E1F"/>
    <w:rPr>
      <w:rFonts w:ascii="Times New Roman" w:eastAsiaTheme="majorEastAsia" w:hAnsi="Times New Roman" w:cstheme="majorBidi"/>
      <w:color w:val="000000" w:themeColor="text1"/>
      <w:sz w:val="24"/>
      <w:szCs w:val="26"/>
      <w:lang w:val="en-GB"/>
    </w:rPr>
  </w:style>
  <w:style w:type="paragraph" w:customStyle="1" w:styleId="Default">
    <w:name w:val="Default"/>
    <w:rsid w:val="00AF00B7"/>
    <w:pPr>
      <w:autoSpaceDE w:val="0"/>
      <w:autoSpaceDN w:val="0"/>
      <w:adjustRightInd w:val="0"/>
      <w:spacing w:after="0" w:line="240" w:lineRule="auto"/>
    </w:pPr>
    <w:rPr>
      <w:rFonts w:ascii="Times New Roman" w:hAnsi="Times New Roman" w:cs="Times New Roman"/>
      <w:color w:val="000000"/>
      <w:sz w:val="24"/>
      <w:szCs w:val="24"/>
      <w:lang w:bidi="ta-IN"/>
    </w:rPr>
  </w:style>
  <w:style w:type="paragraph" w:styleId="Caption">
    <w:name w:val="caption"/>
    <w:basedOn w:val="Normal"/>
    <w:next w:val="Normal"/>
    <w:uiPriority w:val="35"/>
    <w:unhideWhenUsed/>
    <w:qFormat/>
    <w:rsid w:val="00AF00B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B7"/>
    <w:rPr>
      <w:rFonts w:cs="Arial Unicode MS"/>
      <w:lang w:val="en-GB"/>
    </w:rPr>
  </w:style>
  <w:style w:type="paragraph" w:styleId="Footer">
    <w:name w:val="footer"/>
    <w:basedOn w:val="Normal"/>
    <w:link w:val="FooterChar"/>
    <w:uiPriority w:val="99"/>
    <w:unhideWhenUsed/>
    <w:qFormat/>
    <w:rsid w:val="00AF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B7"/>
    <w:rPr>
      <w:rFonts w:cs="Arial Unicode MS"/>
      <w:lang w:val="en-GB"/>
    </w:rPr>
  </w:style>
  <w:style w:type="paragraph" w:styleId="NoSpacing">
    <w:name w:val="No Spacing"/>
    <w:uiPriority w:val="1"/>
    <w:qFormat/>
    <w:rsid w:val="00AF00B7"/>
    <w:pPr>
      <w:spacing w:after="0" w:line="240" w:lineRule="auto"/>
    </w:pPr>
    <w:rPr>
      <w:color w:val="44546A" w:themeColor="text2"/>
      <w:sz w:val="20"/>
      <w:szCs w:val="20"/>
      <w:lang w:bidi="ar-SA"/>
    </w:rPr>
  </w:style>
  <w:style w:type="paragraph" w:styleId="TOCHeading">
    <w:name w:val="TOC Heading"/>
    <w:basedOn w:val="Heading1"/>
    <w:next w:val="Normal"/>
    <w:uiPriority w:val="39"/>
    <w:unhideWhenUsed/>
    <w:qFormat/>
    <w:rsid w:val="00547382"/>
    <w:pPr>
      <w:outlineLvl w:val="9"/>
    </w:pPr>
    <w:rPr>
      <w:lang w:val="en-US" w:bidi="ar-SA"/>
    </w:rPr>
  </w:style>
  <w:style w:type="paragraph" w:styleId="TOC2">
    <w:name w:val="toc 2"/>
    <w:basedOn w:val="Normal"/>
    <w:next w:val="Normal"/>
    <w:autoRedefine/>
    <w:uiPriority w:val="39"/>
    <w:unhideWhenUsed/>
    <w:rsid w:val="00547382"/>
    <w:pPr>
      <w:spacing w:after="100"/>
      <w:ind w:left="220"/>
    </w:pPr>
  </w:style>
  <w:style w:type="paragraph" w:styleId="TOC1">
    <w:name w:val="toc 1"/>
    <w:basedOn w:val="Normal"/>
    <w:next w:val="Normal"/>
    <w:autoRedefine/>
    <w:uiPriority w:val="39"/>
    <w:unhideWhenUsed/>
    <w:rsid w:val="000D463E"/>
    <w:pPr>
      <w:shd w:val="clear" w:color="auto" w:fill="A6A6A6" w:themeFill="background1" w:themeFillShade="A6"/>
      <w:tabs>
        <w:tab w:val="right" w:leader="dot" w:pos="7428"/>
      </w:tabs>
      <w:spacing w:after="100"/>
    </w:pPr>
    <w:rPr>
      <w:rFonts w:ascii="Times New Roman" w:hAnsi="Times New Roman" w:cs="Times New Roman"/>
      <w:b/>
      <w:bCs/>
      <w:noProof/>
      <w:sz w:val="24"/>
      <w:szCs w:val="24"/>
      <w:lang w:val="en-US"/>
    </w:rPr>
  </w:style>
  <w:style w:type="character" w:styleId="Hyperlink">
    <w:name w:val="Hyperlink"/>
    <w:basedOn w:val="DefaultParagraphFont"/>
    <w:uiPriority w:val="99"/>
    <w:unhideWhenUsed/>
    <w:rsid w:val="00547382"/>
    <w:rPr>
      <w:color w:val="0563C1" w:themeColor="hyperlink"/>
      <w:u w:val="single"/>
    </w:rPr>
  </w:style>
  <w:style w:type="character" w:customStyle="1" w:styleId="Heading3Char">
    <w:name w:val="Heading 3 Char"/>
    <w:basedOn w:val="DefaultParagraphFont"/>
    <w:link w:val="Heading3"/>
    <w:uiPriority w:val="9"/>
    <w:rsid w:val="0085649A"/>
    <w:rPr>
      <w:rFonts w:asciiTheme="majorHAnsi" w:eastAsiaTheme="majorEastAsia" w:hAnsiTheme="majorHAnsi" w:cstheme="majorBidi"/>
      <w:color w:val="1F4D78" w:themeColor="accent1" w:themeShade="7F"/>
      <w:sz w:val="24"/>
      <w:szCs w:val="24"/>
      <w:lang w:val="en-GB"/>
    </w:rPr>
  </w:style>
  <w:style w:type="paragraph" w:styleId="BodyText">
    <w:name w:val="Body Text"/>
    <w:basedOn w:val="Normal"/>
    <w:link w:val="BodyTextChar"/>
    <w:uiPriority w:val="1"/>
    <w:qFormat/>
    <w:rsid w:val="00BB1A26"/>
    <w:pPr>
      <w:widowControl w:val="0"/>
      <w:autoSpaceDE w:val="0"/>
      <w:autoSpaceDN w:val="0"/>
      <w:spacing w:after="0" w:line="240" w:lineRule="auto"/>
      <w:ind w:left="100"/>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BB1A26"/>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F6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53A"/>
    <w:rPr>
      <w:rFonts w:cs="Arial Unicode MS"/>
      <w:sz w:val="20"/>
      <w:szCs w:val="20"/>
      <w:lang w:val="en-GB"/>
    </w:rPr>
  </w:style>
  <w:style w:type="character" w:styleId="EndnoteReference">
    <w:name w:val="endnote reference"/>
    <w:basedOn w:val="DefaultParagraphFont"/>
    <w:uiPriority w:val="99"/>
    <w:semiHidden/>
    <w:unhideWhenUsed/>
    <w:rsid w:val="00F6453A"/>
    <w:rPr>
      <w:vertAlign w:val="superscript"/>
    </w:rPr>
  </w:style>
  <w:style w:type="paragraph" w:styleId="TOC3">
    <w:name w:val="toc 3"/>
    <w:basedOn w:val="Normal"/>
    <w:next w:val="Normal"/>
    <w:autoRedefine/>
    <w:uiPriority w:val="39"/>
    <w:unhideWhenUsed/>
    <w:rsid w:val="00AF3334"/>
    <w:pPr>
      <w:spacing w:after="100"/>
      <w:ind w:left="440"/>
    </w:pPr>
    <w:rPr>
      <w:rFonts w:eastAsiaTheme="minorEastAsia"/>
      <w:lang w:val="en-US"/>
    </w:rPr>
  </w:style>
  <w:style w:type="paragraph" w:styleId="TOC4">
    <w:name w:val="toc 4"/>
    <w:basedOn w:val="Normal"/>
    <w:next w:val="Normal"/>
    <w:autoRedefine/>
    <w:uiPriority w:val="39"/>
    <w:unhideWhenUsed/>
    <w:rsid w:val="00AF3334"/>
    <w:pPr>
      <w:spacing w:after="100"/>
      <w:ind w:left="660"/>
    </w:pPr>
    <w:rPr>
      <w:rFonts w:eastAsiaTheme="minorEastAsia"/>
      <w:lang w:val="en-US"/>
    </w:rPr>
  </w:style>
  <w:style w:type="paragraph" w:styleId="TOC5">
    <w:name w:val="toc 5"/>
    <w:basedOn w:val="Normal"/>
    <w:next w:val="Normal"/>
    <w:autoRedefine/>
    <w:uiPriority w:val="39"/>
    <w:unhideWhenUsed/>
    <w:rsid w:val="00AF3334"/>
    <w:pPr>
      <w:spacing w:after="100"/>
      <w:ind w:left="880"/>
    </w:pPr>
    <w:rPr>
      <w:rFonts w:eastAsiaTheme="minorEastAsia"/>
      <w:lang w:val="en-US"/>
    </w:rPr>
  </w:style>
  <w:style w:type="paragraph" w:styleId="TOC6">
    <w:name w:val="toc 6"/>
    <w:basedOn w:val="Normal"/>
    <w:next w:val="Normal"/>
    <w:autoRedefine/>
    <w:uiPriority w:val="39"/>
    <w:unhideWhenUsed/>
    <w:rsid w:val="00AF3334"/>
    <w:pPr>
      <w:spacing w:after="100"/>
      <w:ind w:left="1100"/>
    </w:pPr>
    <w:rPr>
      <w:rFonts w:eastAsiaTheme="minorEastAsia"/>
      <w:lang w:val="en-US"/>
    </w:rPr>
  </w:style>
  <w:style w:type="paragraph" w:styleId="TOC7">
    <w:name w:val="toc 7"/>
    <w:basedOn w:val="Normal"/>
    <w:next w:val="Normal"/>
    <w:autoRedefine/>
    <w:uiPriority w:val="39"/>
    <w:unhideWhenUsed/>
    <w:rsid w:val="00AF3334"/>
    <w:pPr>
      <w:spacing w:after="100"/>
      <w:ind w:left="1320"/>
    </w:pPr>
    <w:rPr>
      <w:rFonts w:eastAsiaTheme="minorEastAsia"/>
      <w:lang w:val="en-US"/>
    </w:rPr>
  </w:style>
  <w:style w:type="paragraph" w:styleId="TOC8">
    <w:name w:val="toc 8"/>
    <w:basedOn w:val="Normal"/>
    <w:next w:val="Normal"/>
    <w:autoRedefine/>
    <w:uiPriority w:val="39"/>
    <w:unhideWhenUsed/>
    <w:rsid w:val="00AF3334"/>
    <w:pPr>
      <w:spacing w:after="100"/>
      <w:ind w:left="1540"/>
    </w:pPr>
    <w:rPr>
      <w:rFonts w:eastAsiaTheme="minorEastAsia"/>
      <w:lang w:val="en-US"/>
    </w:rPr>
  </w:style>
  <w:style w:type="paragraph" w:styleId="TOC9">
    <w:name w:val="toc 9"/>
    <w:basedOn w:val="Normal"/>
    <w:next w:val="Normal"/>
    <w:autoRedefine/>
    <w:uiPriority w:val="39"/>
    <w:unhideWhenUsed/>
    <w:rsid w:val="00AF3334"/>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6813">
      <w:bodyDiv w:val="1"/>
      <w:marLeft w:val="0"/>
      <w:marRight w:val="0"/>
      <w:marTop w:val="0"/>
      <w:marBottom w:val="0"/>
      <w:divBdr>
        <w:top w:val="none" w:sz="0" w:space="0" w:color="auto"/>
        <w:left w:val="none" w:sz="0" w:space="0" w:color="auto"/>
        <w:bottom w:val="none" w:sz="0" w:space="0" w:color="auto"/>
        <w:right w:val="none" w:sz="0" w:space="0" w:color="auto"/>
      </w:divBdr>
    </w:div>
    <w:div w:id="637417570">
      <w:bodyDiv w:val="1"/>
      <w:marLeft w:val="0"/>
      <w:marRight w:val="0"/>
      <w:marTop w:val="0"/>
      <w:marBottom w:val="0"/>
      <w:divBdr>
        <w:top w:val="none" w:sz="0" w:space="0" w:color="auto"/>
        <w:left w:val="none" w:sz="0" w:space="0" w:color="auto"/>
        <w:bottom w:val="none" w:sz="0" w:space="0" w:color="auto"/>
        <w:right w:val="none" w:sz="0" w:space="0" w:color="auto"/>
      </w:divBdr>
    </w:div>
    <w:div w:id="1245412920">
      <w:bodyDiv w:val="1"/>
      <w:marLeft w:val="0"/>
      <w:marRight w:val="0"/>
      <w:marTop w:val="0"/>
      <w:marBottom w:val="0"/>
      <w:divBdr>
        <w:top w:val="none" w:sz="0" w:space="0" w:color="auto"/>
        <w:left w:val="none" w:sz="0" w:space="0" w:color="auto"/>
        <w:bottom w:val="none" w:sz="0" w:space="0" w:color="auto"/>
        <w:right w:val="none" w:sz="0" w:space="0" w:color="auto"/>
      </w:divBdr>
    </w:div>
    <w:div w:id="1554924279">
      <w:bodyDiv w:val="1"/>
      <w:marLeft w:val="0"/>
      <w:marRight w:val="0"/>
      <w:marTop w:val="0"/>
      <w:marBottom w:val="0"/>
      <w:divBdr>
        <w:top w:val="none" w:sz="0" w:space="0" w:color="auto"/>
        <w:left w:val="none" w:sz="0" w:space="0" w:color="auto"/>
        <w:bottom w:val="none" w:sz="0" w:space="0" w:color="auto"/>
        <w:right w:val="none" w:sz="0" w:space="0" w:color="auto"/>
      </w:divBdr>
    </w:div>
    <w:div w:id="1738091497">
      <w:bodyDiv w:val="1"/>
      <w:marLeft w:val="0"/>
      <w:marRight w:val="0"/>
      <w:marTop w:val="0"/>
      <w:marBottom w:val="0"/>
      <w:divBdr>
        <w:top w:val="none" w:sz="0" w:space="0" w:color="auto"/>
        <w:left w:val="none" w:sz="0" w:space="0" w:color="auto"/>
        <w:bottom w:val="none" w:sz="0" w:space="0" w:color="auto"/>
        <w:right w:val="none" w:sz="0" w:space="0" w:color="auto"/>
      </w:divBdr>
    </w:div>
    <w:div w:id="2097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16EE-B31C-48CB-A5BC-7FC8BB59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2018-12-02T06:49:00Z</cp:lastPrinted>
  <dcterms:created xsi:type="dcterms:W3CDTF">2019-11-28T10:41:00Z</dcterms:created>
  <dcterms:modified xsi:type="dcterms:W3CDTF">2019-11-28T10:41:00Z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